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附件</w:t>
      </w:r>
      <w:r>
        <w:rPr>
          <w:rFonts w:hint="eastAsia" w:ascii="华文中宋" w:hAnsi="华文中宋" w:eastAsia="华文中宋"/>
          <w:b/>
          <w:sz w:val="32"/>
          <w:szCs w:val="30"/>
          <w:lang w:eastAsia="zh-CN"/>
        </w:rPr>
        <w:t>二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发展对象培训班学员登记表</w:t>
      </w:r>
    </w:p>
    <w:p>
      <w:pPr>
        <w:pStyle w:val="2"/>
        <w:spacing w:line="240" w:lineRule="exact"/>
        <w:rPr>
          <w:rFonts w:ascii="仿宋_GB2312"/>
        </w:rPr>
      </w:pPr>
    </w:p>
    <w:tbl>
      <w:tblPr>
        <w:tblStyle w:val="4"/>
        <w:tblW w:w="9340" w:type="dxa"/>
        <w:jc w:val="center"/>
        <w:tblInd w:w="-1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90"/>
        <w:gridCol w:w="661"/>
        <w:gridCol w:w="567"/>
        <w:gridCol w:w="1134"/>
        <w:gridCol w:w="1276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454" w:type="dxa"/>
            <w:vAlign w:val="center"/>
          </w:tcPr>
          <w:p>
            <w:pPr>
              <w:ind w:left="-113" w:right="-113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递交入党申请书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确定为入党积极分子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ind w:left="-113" w:right="-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入党积极分子培训班</w:t>
            </w:r>
          </w:p>
          <w:p>
            <w:pPr>
              <w:ind w:left="-113" w:right="-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p>
      <w:pPr>
        <w:jc w:val="left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eastAsia="仿宋_GB2312"/>
          <w:sz w:val="24"/>
        </w:rPr>
        <w:t>学习小组负责人姓名：                     联系电话：</w:t>
      </w:r>
    </w:p>
    <w:p>
      <w:pPr>
        <w:jc w:val="left"/>
        <w:rPr>
          <w:rFonts w:ascii="仿宋_GB2312" w:hAnsi="Calibri" w:eastAsia="仿宋_GB2312" w:cs="Times New Roman"/>
          <w:sz w:val="24"/>
        </w:rPr>
      </w:pPr>
    </w:p>
    <w:p>
      <w:pPr>
        <w:jc w:val="left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填表人签名：                             填表时间：     年   月   日</w:t>
      </w:r>
    </w:p>
    <w:p>
      <w:pPr>
        <w:jc w:val="left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 xml:space="preserve">     </w:t>
      </w:r>
    </w:p>
    <w:p>
      <w:pPr>
        <w:spacing w:line="360" w:lineRule="exact"/>
        <w:ind w:firstLine="412" w:firstLineChars="196"/>
        <w:rPr>
          <w:rFonts w:ascii="仿宋_GB2312" w:eastAsia="仿宋_GB2312"/>
        </w:rPr>
      </w:pPr>
    </w:p>
    <w:p>
      <w:pPr>
        <w:spacing w:line="360" w:lineRule="exact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备注：1．请采用Excel表格上报此表，以便汇总。</w:t>
      </w:r>
    </w:p>
    <w:p>
      <w:pPr>
        <w:spacing w:line="360" w:lineRule="exact"/>
        <w:ind w:firstLine="630" w:firstLineChars="300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2．严格按要求填写电子版，涉及时间内容以“****年**月”为规范格式。</w:t>
      </w:r>
    </w:p>
    <w:p>
      <w:pPr>
        <w:spacing w:line="360" w:lineRule="exact"/>
        <w:ind w:firstLine="630" w:firstLineChars="300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3．上报</w:t>
      </w:r>
      <w:r>
        <w:rPr>
          <w:rFonts w:hint="eastAsia" w:ascii="仿宋_GB2312" w:hAnsi="Calibri" w:eastAsia="仿宋_GB2312" w:cs="Times New Roman"/>
          <w:lang w:eastAsia="zh-CN"/>
        </w:rPr>
        <w:t>院党委</w:t>
      </w:r>
      <w:r>
        <w:rPr>
          <w:rFonts w:hint="eastAsia" w:ascii="仿宋_GB2312" w:hAnsi="Calibri" w:eastAsia="仿宋_GB2312" w:cs="Times New Roman"/>
        </w:rPr>
        <w:t>电子版和打印纸质版各一</w:t>
      </w:r>
      <w:r>
        <w:rPr>
          <w:rFonts w:hint="eastAsia" w:ascii="仿宋_GB2312" w:hAnsi="Calibri" w:eastAsia="仿宋_GB2312" w:cs="Times New Roman"/>
          <w:lang w:eastAsia="zh-CN"/>
        </w:rPr>
        <w:t>份</w:t>
      </w:r>
      <w:r>
        <w:rPr>
          <w:rFonts w:hint="eastAsia" w:ascii="仿宋_GB2312" w:hAnsi="Calibri" w:eastAsia="仿宋_GB2312" w:cs="Times New Roman"/>
        </w:rPr>
        <w:t>。</w:t>
      </w:r>
    </w:p>
    <w:p>
      <w:pPr>
        <w:spacing w:line="360" w:lineRule="exact"/>
        <w:ind w:left="1134" w:leftChars="400" w:hanging="294" w:hangingChars="140"/>
        <w:rPr>
          <w:rFonts w:ascii="仿宋_GB2312" w:hAnsi="Calibri" w:eastAsia="仿宋_GB2312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52C74"/>
    <w:rsid w:val="47752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2017-05-08T03:54:00Z</dcterms:created>
  <dc:creator>Administrator</dc:creator>
  <cp:lastModifiedBy>Administrator</cp:lastModifiedBy>
  <dcterms:modified xsi:type="dcterms:W3CDTF">2017-05-08T03:54:40Z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